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495" w:rsidRDefault="00724495" w:rsidP="00724495">
      <w:pPr>
        <w:jc w:val="center"/>
      </w:pPr>
      <w:r>
        <w:t>INFORMACJA O WYNIKU PRZETARGU USTNEGO NIEOGRANICZONEGO</w:t>
      </w:r>
    </w:p>
    <w:p w:rsidR="00724495" w:rsidRDefault="00724495" w:rsidP="00724495"/>
    <w:p w:rsidR="00724495" w:rsidRDefault="00724495" w:rsidP="00724495">
      <w:pPr>
        <w:ind w:firstLine="708"/>
        <w:jc w:val="center"/>
        <w:rPr>
          <w:b/>
        </w:rPr>
      </w:pPr>
      <w:r>
        <w:rPr>
          <w:b/>
        </w:rPr>
        <w:t>na oddanie w najem  garażu położonego w  Chodzieży  przy ul. Paderewskiego</w:t>
      </w:r>
    </w:p>
    <w:p w:rsidR="00724495" w:rsidRDefault="00724495" w:rsidP="00724495">
      <w:pPr>
        <w:ind w:firstLine="708"/>
        <w:jc w:val="center"/>
        <w:rPr>
          <w:b/>
        </w:rPr>
      </w:pPr>
    </w:p>
    <w:p w:rsidR="00724495" w:rsidRDefault="00724495" w:rsidP="00724495">
      <w:pPr>
        <w:ind w:firstLine="708"/>
        <w:rPr>
          <w:b/>
        </w:rPr>
      </w:pPr>
    </w:p>
    <w:p w:rsidR="00724495" w:rsidRDefault="00724495" w:rsidP="00724495">
      <w:pPr>
        <w:ind w:left="709"/>
        <w:jc w:val="both"/>
      </w:pPr>
      <w:r>
        <w:rPr>
          <w:b/>
        </w:rPr>
        <w:t xml:space="preserve">     Zarząd Powiatu Chodzieskiego informuje, że w dniu  25 kwietnia 2019   r. o  godz.12.00  w pokoju 103 budynku ,,B” Starostwa Powiatowego  w Chodzieży                              ul. Paderewskiego 2 (budynek Geodezji) </w:t>
      </w:r>
      <w:r>
        <w:t xml:space="preserve">przeprowadzono  przetarg ustny nieograniczony  na  </w:t>
      </w:r>
      <w:r w:rsidRPr="0020390C">
        <w:t xml:space="preserve">najem </w:t>
      </w:r>
      <w:r>
        <w:t xml:space="preserve"> garażu nr  </w:t>
      </w:r>
      <w:r w:rsidRPr="0020390C">
        <w:t>1</w:t>
      </w:r>
      <w:r>
        <w:t>9, o powierzchni 17,4</w:t>
      </w:r>
      <w:r w:rsidRPr="0020390C">
        <w:t>0 m</w:t>
      </w:r>
      <w:r w:rsidRPr="0020390C">
        <w:rPr>
          <w:vertAlign w:val="superscript"/>
        </w:rPr>
        <w:t>2</w:t>
      </w:r>
      <w:r w:rsidRPr="0020390C">
        <w:t xml:space="preserve">, położony </w:t>
      </w:r>
      <w:r>
        <w:t xml:space="preserve">                                  </w:t>
      </w:r>
      <w:r w:rsidRPr="0020390C">
        <w:t xml:space="preserve">w Chodzieży przy ul. Paderewskiego 2, </w:t>
      </w:r>
      <w:r>
        <w:t xml:space="preserve">wybudowany </w:t>
      </w:r>
      <w:r w:rsidRPr="0020390C">
        <w:t xml:space="preserve">na  działce nr  1096/3  o pow. </w:t>
      </w:r>
      <w:smartTag w:uri="urn:schemas-microsoft-com:office:smarttags" w:element="metricconverter">
        <w:smartTagPr>
          <w:attr w:name="ProductID" w:val="0,3807 ha"/>
        </w:smartTagPr>
        <w:r w:rsidRPr="0020390C">
          <w:t>0,3807 ha</w:t>
        </w:r>
      </w:smartTag>
      <w:r w:rsidRPr="0020390C">
        <w:t xml:space="preserve">, ark. mapy 14, stanowiącej współwłasność Powiatu Chodzieskiego, zapisanej w  księdze wieczystej KW nr PO1H/ 00025561/7, prowadzonej przez  Sąd Rejonowy </w:t>
      </w:r>
      <w:r>
        <w:t xml:space="preserve">    </w:t>
      </w:r>
      <w:r w:rsidRPr="0020390C">
        <w:t>w  Chodzieży</w:t>
      </w:r>
      <w:r>
        <w:t xml:space="preserve">.  </w:t>
      </w:r>
    </w:p>
    <w:p w:rsidR="00724495" w:rsidRDefault="00724495" w:rsidP="00724495">
      <w:pPr>
        <w:ind w:left="709"/>
        <w:jc w:val="both"/>
        <w:rPr>
          <w:b/>
        </w:rPr>
      </w:pPr>
    </w:p>
    <w:p w:rsidR="00724495" w:rsidRDefault="00724495" w:rsidP="00724495">
      <w:pPr>
        <w:ind w:left="709"/>
        <w:jc w:val="both"/>
      </w:pPr>
      <w:r>
        <w:t>Do przetargu został</w:t>
      </w:r>
      <w:r w:rsidR="00CC173F">
        <w:t xml:space="preserve">a </w:t>
      </w:r>
      <w:r>
        <w:t xml:space="preserve"> dopuszczon</w:t>
      </w:r>
      <w:r w:rsidR="00CC173F">
        <w:t>a</w:t>
      </w:r>
      <w:r>
        <w:t xml:space="preserve">  1 osob</w:t>
      </w:r>
      <w:r w:rsidR="00CC173F">
        <w:t>a</w:t>
      </w:r>
      <w:r>
        <w:t xml:space="preserve">, która w  terminie wniosła wadium. </w:t>
      </w:r>
    </w:p>
    <w:p w:rsidR="00724495" w:rsidRDefault="00724495" w:rsidP="00724495">
      <w:pPr>
        <w:ind w:left="709"/>
        <w:jc w:val="both"/>
      </w:pPr>
      <w:r>
        <w:t xml:space="preserve">Do przetargu  przystąpiła  1 osoba. </w:t>
      </w:r>
    </w:p>
    <w:p w:rsidR="00724495" w:rsidRDefault="00724495" w:rsidP="00724495">
      <w:pPr>
        <w:ind w:left="709"/>
        <w:jc w:val="both"/>
      </w:pPr>
    </w:p>
    <w:p w:rsidR="00724495" w:rsidRDefault="00724495" w:rsidP="00724495">
      <w:pPr>
        <w:ind w:left="709"/>
        <w:jc w:val="both"/>
      </w:pPr>
      <w:r>
        <w:t>Cena  wywoławcza wynosiła 136,00 zł.</w:t>
      </w:r>
    </w:p>
    <w:p w:rsidR="00724495" w:rsidRDefault="00724495" w:rsidP="00724495">
      <w:pPr>
        <w:ind w:left="709"/>
        <w:jc w:val="both"/>
      </w:pPr>
      <w:r>
        <w:t xml:space="preserve">W przetargu osiągnięto cenę </w:t>
      </w:r>
      <w:r w:rsidR="00CC173F">
        <w:t xml:space="preserve">miesięcznego </w:t>
      </w:r>
      <w:r>
        <w:t xml:space="preserve">czynszu najmu w  wysokości  146,00 zł. </w:t>
      </w:r>
    </w:p>
    <w:p w:rsidR="00724495" w:rsidRDefault="00724495" w:rsidP="00724495">
      <w:pPr>
        <w:ind w:left="709"/>
        <w:jc w:val="both"/>
      </w:pPr>
    </w:p>
    <w:p w:rsidR="00724495" w:rsidRDefault="00724495" w:rsidP="00724495">
      <w:pPr>
        <w:jc w:val="both"/>
      </w:pPr>
      <w:r>
        <w:t xml:space="preserve">            Najemcą   przedmiotowej  nieruchomości został    Pan  Marcin Kardach  Restauracja</w:t>
      </w:r>
    </w:p>
    <w:p w:rsidR="00724495" w:rsidRDefault="00724495" w:rsidP="00724495">
      <w:pPr>
        <w:jc w:val="both"/>
      </w:pPr>
      <w:r>
        <w:t xml:space="preserve">            Adwokacka  Marcin Kardach ul.  Wiosny Ludów 9A 64-800 Chodzież  </w:t>
      </w:r>
    </w:p>
    <w:p w:rsidR="00724495" w:rsidRDefault="00724495" w:rsidP="00724495">
      <w:pPr>
        <w:ind w:firstLine="708"/>
        <w:jc w:val="center"/>
        <w:rPr>
          <w:b/>
        </w:rPr>
      </w:pPr>
    </w:p>
    <w:p w:rsidR="00724495" w:rsidRDefault="00724495" w:rsidP="00724495">
      <w:pPr>
        <w:ind w:firstLine="708"/>
        <w:jc w:val="center"/>
        <w:rPr>
          <w:b/>
        </w:rPr>
      </w:pPr>
    </w:p>
    <w:p w:rsidR="00724495" w:rsidRDefault="00724495" w:rsidP="00724495">
      <w:pPr>
        <w:ind w:firstLine="708"/>
        <w:jc w:val="center"/>
        <w:rPr>
          <w:b/>
        </w:rPr>
      </w:pPr>
      <w:bookmarkStart w:id="0" w:name="_GoBack"/>
      <w:bookmarkEnd w:id="0"/>
    </w:p>
    <w:p w:rsidR="00724495" w:rsidRDefault="00724495" w:rsidP="00724495">
      <w:pPr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STAROSTA </w:t>
      </w:r>
    </w:p>
    <w:p w:rsidR="00724495" w:rsidRDefault="00724495" w:rsidP="00724495">
      <w:pPr>
        <w:ind w:firstLine="708"/>
        <w:jc w:val="center"/>
        <w:rPr>
          <w:i/>
        </w:rPr>
      </w:pPr>
      <w:r>
        <w:rPr>
          <w:i/>
        </w:rPr>
        <w:t xml:space="preserve">                                                        </w:t>
      </w:r>
    </w:p>
    <w:p w:rsidR="00724495" w:rsidRDefault="00724495" w:rsidP="00724495">
      <w:pPr>
        <w:ind w:firstLine="708"/>
        <w:jc w:val="center"/>
        <w:rPr>
          <w:i/>
        </w:rPr>
      </w:pPr>
      <w:r>
        <w:rPr>
          <w:i/>
        </w:rPr>
        <w:t xml:space="preserve">                                                               Mirosław  Juraszek</w:t>
      </w:r>
    </w:p>
    <w:p w:rsidR="00724495" w:rsidRDefault="00724495" w:rsidP="00724495">
      <w:pPr>
        <w:ind w:firstLine="708"/>
      </w:pPr>
    </w:p>
    <w:p w:rsidR="00724495" w:rsidRDefault="00724495" w:rsidP="00724495">
      <w:pPr>
        <w:ind w:firstLine="708"/>
      </w:pPr>
      <w:r>
        <w:t>Wywieszono:</w:t>
      </w:r>
      <w:r w:rsidR="00CC173F">
        <w:t xml:space="preserve"> 06.05.2019 r.</w:t>
      </w:r>
    </w:p>
    <w:p w:rsidR="00724495" w:rsidRDefault="00724495" w:rsidP="00724495">
      <w:pPr>
        <w:ind w:firstLine="708"/>
      </w:pPr>
    </w:p>
    <w:p w:rsidR="00724495" w:rsidRDefault="00724495" w:rsidP="00724495">
      <w:pPr>
        <w:ind w:firstLine="708"/>
      </w:pPr>
    </w:p>
    <w:p w:rsidR="00724495" w:rsidRDefault="00724495" w:rsidP="00724495">
      <w:pPr>
        <w:ind w:firstLine="708"/>
      </w:pPr>
    </w:p>
    <w:p w:rsidR="00724495" w:rsidRDefault="00724495" w:rsidP="00724495">
      <w:pPr>
        <w:ind w:firstLine="708"/>
      </w:pPr>
      <w:r>
        <w:t>Zdjęto:</w:t>
      </w:r>
    </w:p>
    <w:p w:rsidR="00724495" w:rsidRDefault="00724495" w:rsidP="00724495">
      <w:pPr>
        <w:ind w:firstLine="708"/>
        <w:rPr>
          <w:b/>
        </w:rPr>
      </w:pPr>
    </w:p>
    <w:p w:rsidR="0050674D" w:rsidRDefault="00CC173F"/>
    <w:sectPr w:rsidR="00506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41"/>
    <w:rsid w:val="00251E7A"/>
    <w:rsid w:val="00576D41"/>
    <w:rsid w:val="00724495"/>
    <w:rsid w:val="00A161C2"/>
    <w:rsid w:val="00CC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6818D7"/>
  <w15:chartTrackingRefBased/>
  <w15:docId w15:val="{82D0F5F2-33F1-4746-8B7D-406BE4738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4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1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Pasch</dc:creator>
  <cp:keywords/>
  <dc:description/>
  <cp:lastModifiedBy>Edyta Pasch</cp:lastModifiedBy>
  <cp:revision>3</cp:revision>
  <dcterms:created xsi:type="dcterms:W3CDTF">2019-04-30T08:31:00Z</dcterms:created>
  <dcterms:modified xsi:type="dcterms:W3CDTF">2019-05-06T06:44:00Z</dcterms:modified>
</cp:coreProperties>
</file>